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A774" w14:textId="77886DA4" w:rsidR="00655DFD" w:rsidRPr="00D57A30" w:rsidRDefault="00655DFD" w:rsidP="0042782A">
      <w:pPr>
        <w:spacing w:line="276" w:lineRule="auto"/>
        <w:rPr>
          <w:color w:val="000000" w:themeColor="text1"/>
        </w:rPr>
      </w:pPr>
    </w:p>
    <w:p w14:paraId="4A8A575F" w14:textId="77777777" w:rsidR="00672A3D" w:rsidRPr="00D57A30" w:rsidRDefault="00672A3D" w:rsidP="0042782A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7A30">
        <w:rPr>
          <w:rFonts w:ascii="Times New Roman" w:hAnsi="Times New Roman" w:cs="Times New Roman"/>
          <w:color w:val="000000" w:themeColor="text1"/>
          <w:sz w:val="28"/>
          <w:szCs w:val="28"/>
        </w:rPr>
        <w:t>COMUNICADO DE PRENSA</w:t>
      </w:r>
    </w:p>
    <w:p w14:paraId="3846A9DC" w14:textId="77777777" w:rsidR="00672A3D" w:rsidRPr="00D57A30" w:rsidRDefault="00672A3D" w:rsidP="0042782A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57A30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14:paraId="09EF284E" w14:textId="5EDC1899" w:rsidR="00672A3D" w:rsidRPr="00EE0CD1" w:rsidRDefault="002A724D" w:rsidP="00EE0CD1">
      <w:pPr>
        <w:pStyle w:val="Sinespaciado"/>
        <w:jc w:val="right"/>
        <w:rPr>
          <w:rFonts w:ascii="Times New Roman" w:hAnsi="Times New Roman" w:cs="Times New Roman"/>
          <w:sz w:val="28"/>
          <w:szCs w:val="28"/>
        </w:rPr>
      </w:pPr>
      <w:r w:rsidRPr="00EE0CD1">
        <w:rPr>
          <w:rFonts w:ascii="Times New Roman" w:hAnsi="Times New Roman" w:cs="Times New Roman"/>
          <w:sz w:val="28"/>
          <w:szCs w:val="28"/>
        </w:rPr>
        <w:t xml:space="preserve">Secretaría de Cultura </w:t>
      </w:r>
      <w:r w:rsidR="00F90B0B">
        <w:rPr>
          <w:rFonts w:ascii="Times New Roman" w:hAnsi="Times New Roman" w:cs="Times New Roman"/>
          <w:sz w:val="28"/>
          <w:szCs w:val="28"/>
        </w:rPr>
        <w:t>148</w:t>
      </w:r>
    </w:p>
    <w:p w14:paraId="13FCCEC1" w14:textId="3CF5EB3D" w:rsidR="00EE0CD1" w:rsidRPr="00EE0CD1" w:rsidRDefault="009466C8" w:rsidP="00EE0CD1">
      <w:pPr>
        <w:pStyle w:val="Sinespaciado"/>
        <w:jc w:val="right"/>
        <w:rPr>
          <w:rFonts w:ascii="Times New Roman" w:hAnsi="Times New Roman" w:cs="Times New Roman"/>
          <w:sz w:val="28"/>
          <w:szCs w:val="28"/>
          <w:lang w:val="es-ES"/>
        </w:rPr>
      </w:pPr>
      <w:r>
        <w:rPr>
          <w:rFonts w:ascii="Times New Roman" w:hAnsi="Times New Roman" w:cs="Times New Roman"/>
          <w:sz w:val="28"/>
          <w:szCs w:val="28"/>
          <w:lang w:val="es-ES"/>
        </w:rPr>
        <w:t>Chihuahua</w:t>
      </w:r>
      <w:r w:rsidR="00EE0CD1" w:rsidRPr="00EE0CD1">
        <w:rPr>
          <w:rFonts w:ascii="Times New Roman" w:hAnsi="Times New Roman" w:cs="Times New Roman"/>
          <w:sz w:val="28"/>
          <w:szCs w:val="28"/>
          <w:lang w:val="es-ES"/>
        </w:rPr>
        <w:t xml:space="preserve">, Chih., a </w:t>
      </w:r>
      <w:r w:rsidR="00F90B0B">
        <w:rPr>
          <w:rFonts w:ascii="Times New Roman" w:hAnsi="Times New Roman" w:cs="Times New Roman"/>
          <w:sz w:val="28"/>
          <w:szCs w:val="28"/>
          <w:lang w:val="es-ES"/>
        </w:rPr>
        <w:t>05</w:t>
      </w:r>
      <w:r w:rsidR="00EE0CD1" w:rsidRPr="00EE0CD1">
        <w:rPr>
          <w:rFonts w:ascii="Times New Roman" w:hAnsi="Times New Roman" w:cs="Times New Roman"/>
          <w:sz w:val="28"/>
          <w:szCs w:val="28"/>
          <w:lang w:val="es-ES"/>
        </w:rPr>
        <w:t xml:space="preserve"> de </w:t>
      </w:r>
      <w:r w:rsidR="00F90B0B">
        <w:rPr>
          <w:rFonts w:ascii="Times New Roman" w:hAnsi="Times New Roman" w:cs="Times New Roman"/>
          <w:sz w:val="28"/>
          <w:szCs w:val="28"/>
          <w:lang w:val="es-ES"/>
        </w:rPr>
        <w:t>julio</w:t>
      </w:r>
      <w:r w:rsidR="00EE0CD1" w:rsidRPr="00EE0CD1">
        <w:rPr>
          <w:rFonts w:ascii="Times New Roman" w:hAnsi="Times New Roman" w:cs="Times New Roman"/>
          <w:sz w:val="28"/>
          <w:szCs w:val="28"/>
          <w:lang w:val="es-ES"/>
        </w:rPr>
        <w:t xml:space="preserve"> del 2023</w:t>
      </w:r>
    </w:p>
    <w:p w14:paraId="7A9E4F8E" w14:textId="77777777" w:rsidR="00F90B0B" w:rsidRPr="00F90B0B" w:rsidRDefault="00F90B0B" w:rsidP="00F90B0B">
      <w:pPr>
        <w:pStyle w:val="NormalWeb"/>
        <w:shd w:val="clear" w:color="auto" w:fill="FFFFFF"/>
        <w:spacing w:line="276" w:lineRule="auto"/>
        <w:ind w:right="49"/>
        <w:jc w:val="center"/>
        <w:rPr>
          <w:b/>
          <w:bCs/>
          <w:sz w:val="28"/>
          <w:szCs w:val="28"/>
        </w:rPr>
      </w:pPr>
      <w:r w:rsidRPr="00F90B0B">
        <w:rPr>
          <w:b/>
          <w:bCs/>
          <w:sz w:val="28"/>
          <w:szCs w:val="28"/>
        </w:rPr>
        <w:t>Invita Secretaría de Cultura a participar en la Muestra Estatal de Teatro 2023</w:t>
      </w:r>
    </w:p>
    <w:p w14:paraId="6DFEB92A" w14:textId="7B946063" w:rsidR="003F0B26" w:rsidRPr="00F90B0B" w:rsidRDefault="00F90B0B" w:rsidP="00F90B0B">
      <w:pPr>
        <w:pStyle w:val="NormalWeb"/>
        <w:shd w:val="clear" w:color="auto" w:fill="FFFFFF"/>
        <w:spacing w:line="276" w:lineRule="auto"/>
        <w:ind w:left="720" w:right="49"/>
        <w:jc w:val="both"/>
        <w:rPr>
          <w:i/>
          <w:iCs/>
          <w:sz w:val="28"/>
          <w:szCs w:val="28"/>
        </w:rPr>
      </w:pPr>
      <w:r w:rsidRPr="00F90B0B">
        <w:rPr>
          <w:i/>
          <w:iCs/>
          <w:sz w:val="28"/>
          <w:szCs w:val="28"/>
        </w:rPr>
        <w:t>A realizarse en la modali</w:t>
      </w:r>
      <w:r w:rsidR="00830122">
        <w:rPr>
          <w:i/>
          <w:iCs/>
          <w:sz w:val="28"/>
          <w:szCs w:val="28"/>
        </w:rPr>
        <w:t>dad presencial en Ciudad Juárez</w:t>
      </w:r>
      <w:r w:rsidRPr="00F90B0B">
        <w:rPr>
          <w:i/>
          <w:iCs/>
          <w:sz w:val="28"/>
          <w:szCs w:val="28"/>
        </w:rPr>
        <w:t xml:space="preserve"> en las categorías de montaje teatral, talleres comunitarios y foro de reflexión y discusión, del del 4 al 11 de agosto</w:t>
      </w:r>
    </w:p>
    <w:p w14:paraId="5ADF3EE5" w14:textId="0801F40C" w:rsidR="00F90B0B" w:rsidRDefault="00F90B0B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Con el objetivo de fomentar</w:t>
      </w:r>
      <w:r w:rsidR="00A8179E">
        <w:rPr>
          <w:sz w:val="28"/>
          <w:szCs w:val="28"/>
        </w:rPr>
        <w:t xml:space="preserve"> el talento estatal y</w:t>
      </w:r>
      <w:r>
        <w:rPr>
          <w:sz w:val="28"/>
          <w:szCs w:val="28"/>
        </w:rPr>
        <w:t xml:space="preserve"> las</w:t>
      </w:r>
      <w:r w:rsidR="00A8179E">
        <w:rPr>
          <w:sz w:val="28"/>
          <w:szCs w:val="28"/>
        </w:rPr>
        <w:t xml:space="preserve"> artes escénicas</w:t>
      </w:r>
      <w:r>
        <w:rPr>
          <w:sz w:val="28"/>
          <w:szCs w:val="28"/>
        </w:rPr>
        <w:t>, Gobierno del Estado de Chihuahua</w:t>
      </w:r>
      <w:r w:rsidR="00A8179E">
        <w:rPr>
          <w:sz w:val="28"/>
          <w:szCs w:val="28"/>
        </w:rPr>
        <w:t>,</w:t>
      </w:r>
      <w:r>
        <w:rPr>
          <w:sz w:val="28"/>
          <w:szCs w:val="28"/>
        </w:rPr>
        <w:t xml:space="preserve"> a través de la Secretaría de Cultura, invita a participar en la convocatoria de Muestra Estata</w:t>
      </w:r>
      <w:r w:rsidR="00A8179E">
        <w:rPr>
          <w:sz w:val="28"/>
          <w:szCs w:val="28"/>
        </w:rPr>
        <w:t>l de Teatro (MET) 2023, la cual</w:t>
      </w:r>
      <w:r>
        <w:rPr>
          <w:sz w:val="28"/>
          <w:szCs w:val="28"/>
        </w:rPr>
        <w:t xml:space="preserve"> ofrece las categorías de M</w:t>
      </w:r>
      <w:r w:rsidRPr="00F90B0B">
        <w:rPr>
          <w:sz w:val="28"/>
          <w:szCs w:val="28"/>
        </w:rPr>
        <w:t xml:space="preserve">ontaje </w:t>
      </w:r>
      <w:r>
        <w:rPr>
          <w:sz w:val="28"/>
          <w:szCs w:val="28"/>
        </w:rPr>
        <w:t>t</w:t>
      </w:r>
      <w:r w:rsidRPr="00F90B0B">
        <w:rPr>
          <w:sz w:val="28"/>
          <w:szCs w:val="28"/>
        </w:rPr>
        <w:t xml:space="preserve">eatral, </w:t>
      </w:r>
      <w:r>
        <w:rPr>
          <w:sz w:val="28"/>
          <w:szCs w:val="28"/>
        </w:rPr>
        <w:t>T</w:t>
      </w:r>
      <w:r w:rsidRPr="00F90B0B">
        <w:rPr>
          <w:sz w:val="28"/>
          <w:szCs w:val="28"/>
        </w:rPr>
        <w:t xml:space="preserve">alleres comunitarios y </w:t>
      </w:r>
      <w:r>
        <w:rPr>
          <w:sz w:val="28"/>
          <w:szCs w:val="28"/>
        </w:rPr>
        <w:t>F</w:t>
      </w:r>
      <w:r w:rsidRPr="00F90B0B">
        <w:rPr>
          <w:sz w:val="28"/>
          <w:szCs w:val="28"/>
        </w:rPr>
        <w:t>oro de reflexión y discusión</w:t>
      </w:r>
      <w:r>
        <w:rPr>
          <w:sz w:val="28"/>
          <w:szCs w:val="28"/>
        </w:rPr>
        <w:t xml:space="preserve">, a realizarse del 4 al </w:t>
      </w:r>
      <w:r w:rsidR="00A8179E">
        <w:rPr>
          <w:sz w:val="28"/>
          <w:szCs w:val="28"/>
        </w:rPr>
        <w:t xml:space="preserve">11 de agosto en Ciudad Juárez. La convocatoria estará </w:t>
      </w:r>
      <w:r w:rsidR="00B21DA6">
        <w:rPr>
          <w:sz w:val="28"/>
          <w:szCs w:val="28"/>
        </w:rPr>
        <w:t>vigente hasta el 19</w:t>
      </w:r>
      <w:r>
        <w:rPr>
          <w:sz w:val="28"/>
          <w:szCs w:val="28"/>
        </w:rPr>
        <w:t xml:space="preserve"> de julio. </w:t>
      </w:r>
    </w:p>
    <w:p w14:paraId="2AD4CC02" w14:textId="449437AE" w:rsidR="00F90B0B" w:rsidRDefault="00F90B0B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Para la categoría de M</w:t>
      </w:r>
      <w:r w:rsidRPr="00F90B0B">
        <w:rPr>
          <w:sz w:val="28"/>
          <w:szCs w:val="28"/>
        </w:rPr>
        <w:t xml:space="preserve">ontaje </w:t>
      </w:r>
      <w:r>
        <w:rPr>
          <w:sz w:val="28"/>
          <w:szCs w:val="28"/>
        </w:rPr>
        <w:t>t</w:t>
      </w:r>
      <w:r w:rsidRPr="00F90B0B">
        <w:rPr>
          <w:sz w:val="28"/>
          <w:szCs w:val="28"/>
        </w:rPr>
        <w:t>eat</w:t>
      </w:r>
      <w:r w:rsidR="00A8179E">
        <w:rPr>
          <w:sz w:val="28"/>
          <w:szCs w:val="28"/>
        </w:rPr>
        <w:t>ral se seleccionarán 16 obras que recibirán un estímulo de 10</w:t>
      </w:r>
      <w:r w:rsidR="00B10FEE">
        <w:rPr>
          <w:sz w:val="28"/>
          <w:szCs w:val="28"/>
        </w:rPr>
        <w:t xml:space="preserve"> mil</w:t>
      </w:r>
      <w:r w:rsidR="00A8179E">
        <w:rPr>
          <w:sz w:val="28"/>
          <w:szCs w:val="28"/>
        </w:rPr>
        <w:t xml:space="preserve"> pesos por presentación escénica </w:t>
      </w:r>
      <w:r w:rsidR="00B10FEE">
        <w:rPr>
          <w:sz w:val="28"/>
          <w:szCs w:val="28"/>
        </w:rPr>
        <w:t xml:space="preserve">en el espacio </w:t>
      </w:r>
      <w:r w:rsidRPr="00F90B0B">
        <w:rPr>
          <w:sz w:val="28"/>
          <w:szCs w:val="28"/>
        </w:rPr>
        <w:t>sede</w:t>
      </w:r>
      <w:r w:rsidR="00B10FEE">
        <w:rPr>
          <w:sz w:val="28"/>
          <w:szCs w:val="28"/>
        </w:rPr>
        <w:t>,</w:t>
      </w:r>
      <w:r w:rsidR="00A8179E">
        <w:rPr>
          <w:sz w:val="28"/>
          <w:szCs w:val="28"/>
        </w:rPr>
        <w:t xml:space="preserve"> </w:t>
      </w:r>
      <w:r w:rsidR="00B10FEE">
        <w:rPr>
          <w:sz w:val="28"/>
          <w:szCs w:val="28"/>
        </w:rPr>
        <w:t>además se otorgarán</w:t>
      </w:r>
      <w:r w:rsidR="00B10FEE" w:rsidRPr="00F90B0B">
        <w:rPr>
          <w:sz w:val="28"/>
          <w:szCs w:val="28"/>
        </w:rPr>
        <w:t xml:space="preserve"> $10</w:t>
      </w:r>
      <w:r w:rsidR="00B10FEE">
        <w:rPr>
          <w:sz w:val="28"/>
          <w:szCs w:val="28"/>
        </w:rPr>
        <w:t xml:space="preserve"> mil pesos </w:t>
      </w:r>
      <w:r w:rsidR="00B10FEE" w:rsidRPr="00F90B0B">
        <w:rPr>
          <w:sz w:val="28"/>
          <w:szCs w:val="28"/>
        </w:rPr>
        <w:t xml:space="preserve">más </w:t>
      </w:r>
      <w:r w:rsidR="00B10FEE">
        <w:rPr>
          <w:sz w:val="28"/>
          <w:szCs w:val="28"/>
        </w:rPr>
        <w:t>como estímulo económico</w:t>
      </w:r>
      <w:r w:rsidR="00B10FEE">
        <w:rPr>
          <w:sz w:val="28"/>
          <w:szCs w:val="28"/>
        </w:rPr>
        <w:t xml:space="preserve"> para espacios alternativos como los municipios </w:t>
      </w:r>
      <w:r w:rsidR="00F812D5" w:rsidRPr="00F90B0B">
        <w:rPr>
          <w:sz w:val="28"/>
          <w:szCs w:val="28"/>
        </w:rPr>
        <w:t xml:space="preserve">Guadalupe, Práxedis G. Guerrero, Villa Ahumada o en </w:t>
      </w:r>
      <w:r w:rsidR="00B10FEE">
        <w:rPr>
          <w:sz w:val="28"/>
          <w:szCs w:val="28"/>
        </w:rPr>
        <w:t xml:space="preserve">un área </w:t>
      </w:r>
      <w:r w:rsidR="00F812D5" w:rsidRPr="00F90B0B">
        <w:rPr>
          <w:sz w:val="28"/>
          <w:szCs w:val="28"/>
        </w:rPr>
        <w:t>comunitari</w:t>
      </w:r>
      <w:r w:rsidR="00B10FEE">
        <w:rPr>
          <w:sz w:val="28"/>
          <w:szCs w:val="28"/>
        </w:rPr>
        <w:t xml:space="preserve">a. </w:t>
      </w:r>
    </w:p>
    <w:p w14:paraId="1F379A83" w14:textId="5B5BB436" w:rsidR="00F90B0B" w:rsidRDefault="00F90B0B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En la disciplina de F</w:t>
      </w:r>
      <w:r w:rsidRPr="00F90B0B">
        <w:rPr>
          <w:sz w:val="28"/>
          <w:szCs w:val="28"/>
        </w:rPr>
        <w:t>oro de reflexión y discusión</w:t>
      </w:r>
      <w:r>
        <w:rPr>
          <w:sz w:val="28"/>
          <w:szCs w:val="28"/>
        </w:rPr>
        <w:t xml:space="preserve">, podrán participar </w:t>
      </w:r>
      <w:r w:rsidRPr="00F90B0B">
        <w:rPr>
          <w:sz w:val="28"/>
          <w:szCs w:val="28"/>
        </w:rPr>
        <w:t>personas dedicadas a la dramaturgia, actuación, dirección, escenografía, iluminación y otros aspectos creativos y de investigación de las artes escénicas</w:t>
      </w:r>
      <w:r>
        <w:rPr>
          <w:sz w:val="28"/>
          <w:szCs w:val="28"/>
        </w:rPr>
        <w:t xml:space="preserve"> con </w:t>
      </w:r>
      <w:r w:rsidR="00830122">
        <w:rPr>
          <w:sz w:val="28"/>
          <w:szCs w:val="28"/>
        </w:rPr>
        <w:t>un experiencia mínima de 5 años;</w:t>
      </w:r>
      <w:r>
        <w:rPr>
          <w:sz w:val="28"/>
          <w:szCs w:val="28"/>
        </w:rPr>
        <w:t xml:space="preserve"> las y los </w:t>
      </w:r>
      <w:r w:rsidRPr="00F90B0B">
        <w:rPr>
          <w:sz w:val="28"/>
          <w:szCs w:val="28"/>
        </w:rPr>
        <w:t xml:space="preserve">seleccionadas, recibirá un estímulo único de </w:t>
      </w:r>
      <w:r>
        <w:rPr>
          <w:sz w:val="28"/>
          <w:szCs w:val="28"/>
        </w:rPr>
        <w:t xml:space="preserve">$7 mil 009  pesos. </w:t>
      </w:r>
    </w:p>
    <w:p w14:paraId="63C8F55E" w14:textId="7C8ECDCB" w:rsidR="00F90B0B" w:rsidRDefault="00F90B0B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En la categoría de Talleres comunitarios, las personas interesadas</w:t>
      </w:r>
      <w:r w:rsidRPr="00F90B0B">
        <w:rPr>
          <w:sz w:val="28"/>
          <w:szCs w:val="28"/>
        </w:rPr>
        <w:t xml:space="preserve"> deberán enviar la propuesta de taller a impartir, tomando en cuenta el público específico al que va dirigido. (Mujeres privadas de su libertad legal, centros comunitarios, </w:t>
      </w:r>
      <w:r>
        <w:rPr>
          <w:sz w:val="28"/>
          <w:szCs w:val="28"/>
        </w:rPr>
        <w:lastRenderedPageBreak/>
        <w:t>niñas, niños y adolescentes</w:t>
      </w:r>
      <w:r w:rsidRPr="00F90B0B">
        <w:rPr>
          <w:sz w:val="28"/>
          <w:szCs w:val="28"/>
        </w:rPr>
        <w:t>, personas en movilidad</w:t>
      </w:r>
      <w:r>
        <w:rPr>
          <w:sz w:val="28"/>
          <w:szCs w:val="28"/>
        </w:rPr>
        <w:t>, etc), y deberán contar con una e</w:t>
      </w:r>
      <w:r w:rsidRPr="00F90B0B">
        <w:rPr>
          <w:sz w:val="28"/>
          <w:szCs w:val="28"/>
        </w:rPr>
        <w:t>xperiencia mínima de 3 años en trabajo comunitario</w:t>
      </w:r>
      <w:r>
        <w:rPr>
          <w:sz w:val="28"/>
          <w:szCs w:val="28"/>
        </w:rPr>
        <w:t xml:space="preserve">. </w:t>
      </w:r>
      <w:r w:rsidRPr="00F90B0B">
        <w:rPr>
          <w:sz w:val="28"/>
          <w:szCs w:val="28"/>
        </w:rPr>
        <w:t>Las personas seleccionadas, recibirán cada una de ellas un estímulo único de $11</w:t>
      </w:r>
      <w:r>
        <w:rPr>
          <w:sz w:val="28"/>
          <w:szCs w:val="28"/>
        </w:rPr>
        <w:t xml:space="preserve"> mil </w:t>
      </w:r>
      <w:r w:rsidRPr="00F90B0B">
        <w:rPr>
          <w:sz w:val="28"/>
          <w:szCs w:val="28"/>
        </w:rPr>
        <w:t>900</w:t>
      </w:r>
      <w:r>
        <w:rPr>
          <w:sz w:val="28"/>
          <w:szCs w:val="28"/>
        </w:rPr>
        <w:t xml:space="preserve"> pesos. </w:t>
      </w:r>
    </w:p>
    <w:p w14:paraId="197C0294" w14:textId="52F4BCD1" w:rsidR="00F90B0B" w:rsidRDefault="00F812D5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También,</w:t>
      </w:r>
      <w:r w:rsidR="00F90B0B" w:rsidRPr="00F90B0B">
        <w:rPr>
          <w:sz w:val="28"/>
          <w:szCs w:val="28"/>
        </w:rPr>
        <w:t xml:space="preserve"> </w:t>
      </w:r>
      <w:r w:rsidR="00F90B0B">
        <w:rPr>
          <w:sz w:val="28"/>
          <w:szCs w:val="28"/>
        </w:rPr>
        <w:t>la Secretaría de Cultura, c</w:t>
      </w:r>
      <w:r w:rsidR="00830122">
        <w:rPr>
          <w:sz w:val="28"/>
          <w:szCs w:val="28"/>
        </w:rPr>
        <w:t>ubrirá en su totalidad</w:t>
      </w:r>
      <w:r w:rsidR="00F90B0B" w:rsidRPr="00F90B0B">
        <w:rPr>
          <w:sz w:val="28"/>
          <w:szCs w:val="28"/>
        </w:rPr>
        <w:t xml:space="preserve"> los gastos por concepto de traslado, así como de hospedaje y alimentación durante los días que dure su presentación, a las compañías foráneas y agrupaciones no pertenecientes a Ciudad Juárez, que resulten seleccionadas.</w:t>
      </w:r>
    </w:p>
    <w:p w14:paraId="4553D444" w14:textId="2363F509" w:rsidR="00F90B0B" w:rsidRDefault="00830122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Con 31 ediciones, la MET</w:t>
      </w:r>
      <w:r w:rsidR="00F90B0B" w:rsidRPr="00F90B0B">
        <w:rPr>
          <w:sz w:val="28"/>
          <w:szCs w:val="28"/>
        </w:rPr>
        <w:t xml:space="preserve"> ha dejado de ser </w:t>
      </w:r>
      <w:r>
        <w:rPr>
          <w:sz w:val="28"/>
          <w:szCs w:val="28"/>
        </w:rPr>
        <w:t>solo un espacio de presentación</w:t>
      </w:r>
      <w:r w:rsidR="00F90B0B" w:rsidRPr="00F90B0B">
        <w:rPr>
          <w:sz w:val="28"/>
          <w:szCs w:val="28"/>
        </w:rPr>
        <w:t xml:space="preserve"> para evolucionar y convertirse en un lugar de diálogo, intercambio cultural y crecimiento</w:t>
      </w:r>
      <w:r w:rsidR="00220D0B">
        <w:rPr>
          <w:sz w:val="28"/>
          <w:szCs w:val="28"/>
        </w:rPr>
        <w:t>.</w:t>
      </w:r>
    </w:p>
    <w:p w14:paraId="6FE711A5" w14:textId="3E2E02B5" w:rsidR="00F90B0B" w:rsidRDefault="00F90B0B" w:rsidP="00F90B0B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>P</w:t>
      </w:r>
      <w:r w:rsidRPr="00F90B0B">
        <w:rPr>
          <w:sz w:val="28"/>
          <w:szCs w:val="28"/>
        </w:rPr>
        <w:t>ara formar parte de la programación, las agrup</w:t>
      </w:r>
      <w:r w:rsidR="00830122">
        <w:rPr>
          <w:sz w:val="28"/>
          <w:szCs w:val="28"/>
        </w:rPr>
        <w:t>aciones del estado</w:t>
      </w:r>
      <w:r w:rsidRPr="00F90B0B">
        <w:rPr>
          <w:sz w:val="28"/>
          <w:szCs w:val="28"/>
        </w:rPr>
        <w:t xml:space="preserve"> pueden enviar sus propuestas escénicas, mismas que deberán cumplir con los lineamiento</w:t>
      </w:r>
      <w:r w:rsidR="00220D0B">
        <w:rPr>
          <w:sz w:val="28"/>
          <w:szCs w:val="28"/>
        </w:rPr>
        <w:t>s detallados en la convocatoria</w:t>
      </w:r>
      <w:r w:rsidRPr="00F90B0B">
        <w:rPr>
          <w:sz w:val="28"/>
          <w:szCs w:val="28"/>
        </w:rPr>
        <w:t xml:space="preserve"> que permanecerá abierta hasta el </w:t>
      </w:r>
      <w:r w:rsidR="00B10FEE">
        <w:rPr>
          <w:sz w:val="28"/>
          <w:szCs w:val="28"/>
        </w:rPr>
        <w:t>19</w:t>
      </w:r>
      <w:r>
        <w:rPr>
          <w:sz w:val="28"/>
          <w:szCs w:val="28"/>
        </w:rPr>
        <w:t xml:space="preserve"> </w:t>
      </w:r>
      <w:r w:rsidRPr="00F90B0B">
        <w:rPr>
          <w:sz w:val="28"/>
          <w:szCs w:val="28"/>
        </w:rPr>
        <w:t>de julio.</w:t>
      </w:r>
    </w:p>
    <w:p w14:paraId="1944EE62" w14:textId="2D7BEA3B" w:rsidR="00F90B0B" w:rsidRPr="003F0B26" w:rsidRDefault="00F90B0B" w:rsidP="003F0B26">
      <w:pPr>
        <w:pStyle w:val="NormalWeb"/>
        <w:shd w:val="clear" w:color="auto" w:fill="FFFFFF"/>
        <w:spacing w:line="276" w:lineRule="auto"/>
        <w:ind w:right="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Para mayores informes al teléfono </w:t>
      </w:r>
      <w:r w:rsidRPr="00F90B0B">
        <w:rPr>
          <w:sz w:val="28"/>
          <w:szCs w:val="28"/>
        </w:rPr>
        <w:t>(656)</w:t>
      </w:r>
      <w:r>
        <w:rPr>
          <w:sz w:val="28"/>
          <w:szCs w:val="28"/>
        </w:rPr>
        <w:t>-</w:t>
      </w:r>
      <w:r w:rsidRPr="00F90B0B">
        <w:rPr>
          <w:sz w:val="28"/>
          <w:szCs w:val="28"/>
        </w:rPr>
        <w:t>617</w:t>
      </w:r>
      <w:r>
        <w:rPr>
          <w:sz w:val="28"/>
          <w:szCs w:val="28"/>
        </w:rPr>
        <w:t>-</w:t>
      </w:r>
      <w:r w:rsidRPr="00F90B0B">
        <w:rPr>
          <w:sz w:val="28"/>
          <w:szCs w:val="28"/>
        </w:rPr>
        <w:t>1003</w:t>
      </w:r>
      <w:r>
        <w:rPr>
          <w:sz w:val="28"/>
          <w:szCs w:val="28"/>
        </w:rPr>
        <w:t xml:space="preserve"> o al </w:t>
      </w:r>
      <w:r w:rsidRPr="00F90B0B">
        <w:rPr>
          <w:sz w:val="28"/>
          <w:szCs w:val="28"/>
        </w:rPr>
        <w:t>(614)</w:t>
      </w:r>
      <w:r>
        <w:rPr>
          <w:sz w:val="28"/>
          <w:szCs w:val="28"/>
        </w:rPr>
        <w:t>-</w:t>
      </w:r>
      <w:r w:rsidRPr="00F90B0B">
        <w:rPr>
          <w:sz w:val="28"/>
          <w:szCs w:val="28"/>
        </w:rPr>
        <w:t>214</w:t>
      </w:r>
      <w:r>
        <w:rPr>
          <w:sz w:val="28"/>
          <w:szCs w:val="28"/>
        </w:rPr>
        <w:t>-</w:t>
      </w:r>
      <w:r w:rsidRPr="00F90B0B">
        <w:rPr>
          <w:sz w:val="28"/>
          <w:szCs w:val="28"/>
        </w:rPr>
        <w:t>48</w:t>
      </w:r>
      <w:r>
        <w:rPr>
          <w:sz w:val="28"/>
          <w:szCs w:val="28"/>
        </w:rPr>
        <w:t>-</w:t>
      </w:r>
      <w:r w:rsidRPr="00F90B0B">
        <w:rPr>
          <w:sz w:val="28"/>
          <w:szCs w:val="28"/>
        </w:rPr>
        <w:t>00 ext. 257 y 229</w:t>
      </w:r>
      <w:r>
        <w:rPr>
          <w:sz w:val="28"/>
          <w:szCs w:val="28"/>
        </w:rPr>
        <w:t xml:space="preserve"> o bien en la página </w:t>
      </w:r>
      <w:hyperlink r:id="rId7" w:history="1">
        <w:r w:rsidRPr="00400F7A">
          <w:rPr>
            <w:rStyle w:val="Hipervnculo"/>
            <w:sz w:val="28"/>
            <w:szCs w:val="28"/>
          </w:rPr>
          <w:t>www.facebook.com/METCUU</w:t>
        </w:r>
      </w:hyperlink>
      <w:r>
        <w:rPr>
          <w:sz w:val="28"/>
          <w:szCs w:val="28"/>
        </w:rPr>
        <w:t xml:space="preserve">.  Consulte las bases en </w:t>
      </w:r>
      <w:hyperlink r:id="rId8" w:history="1">
        <w:r w:rsidRPr="00400F7A">
          <w:rPr>
            <w:rStyle w:val="Hipervnculo"/>
            <w:sz w:val="28"/>
            <w:szCs w:val="28"/>
          </w:rPr>
          <w:t>www.culturachihuahua.com/met2023</w:t>
        </w:r>
      </w:hyperlink>
      <w:r>
        <w:rPr>
          <w:sz w:val="28"/>
          <w:szCs w:val="28"/>
        </w:rPr>
        <w:t xml:space="preserve">. </w:t>
      </w:r>
    </w:p>
    <w:sectPr w:rsidR="00F90B0B" w:rsidRPr="003F0B26" w:rsidSect="00672A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D7FAC" w14:textId="77777777" w:rsidR="00AF40AD" w:rsidRDefault="00AF40AD" w:rsidP="007D0817">
      <w:r>
        <w:separator/>
      </w:r>
    </w:p>
  </w:endnote>
  <w:endnote w:type="continuationSeparator" w:id="0">
    <w:p w14:paraId="653EAF11" w14:textId="77777777" w:rsidR="00AF40AD" w:rsidRDefault="00AF40AD" w:rsidP="007D0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B9C46" w14:textId="77777777" w:rsidR="00E059C7" w:rsidRDefault="00E059C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4B487" w14:textId="77777777" w:rsidR="007D0817" w:rsidRDefault="007D0817">
    <w:pPr>
      <w:pStyle w:val="Piedepgina"/>
    </w:pPr>
  </w:p>
  <w:p w14:paraId="33AEA2FE" w14:textId="77777777" w:rsidR="007D0817" w:rsidRDefault="007D081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889E3" w14:textId="77777777" w:rsidR="00E059C7" w:rsidRDefault="00E059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23C8F" w14:textId="77777777" w:rsidR="00AF40AD" w:rsidRDefault="00AF40AD" w:rsidP="007D0817">
      <w:r>
        <w:separator/>
      </w:r>
    </w:p>
  </w:footnote>
  <w:footnote w:type="continuationSeparator" w:id="0">
    <w:p w14:paraId="0866E01C" w14:textId="77777777" w:rsidR="00AF40AD" w:rsidRDefault="00AF40AD" w:rsidP="007D08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A2BED" w14:textId="77777777" w:rsidR="00E059C7" w:rsidRDefault="00E059C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31311" w14:textId="652D708D" w:rsidR="00E059C7" w:rsidRDefault="00E059C7" w:rsidP="00E059C7">
    <w:pPr>
      <w:pStyle w:val="Encabezado"/>
      <w:tabs>
        <w:tab w:val="clear" w:pos="4419"/>
        <w:tab w:val="clear" w:pos="8838"/>
        <w:tab w:val="left" w:pos="6075"/>
      </w:tabs>
    </w:pPr>
    <w:r>
      <w:tab/>
    </w:r>
  </w:p>
  <w:p w14:paraId="4C3F6A9C" w14:textId="77777777" w:rsidR="00E059C7" w:rsidRDefault="00E059C7">
    <w:pPr>
      <w:pStyle w:val="Encabezado"/>
    </w:pPr>
  </w:p>
  <w:p w14:paraId="37E9D131" w14:textId="77777777" w:rsidR="00E059C7" w:rsidRDefault="00E059C7">
    <w:pPr>
      <w:pStyle w:val="Encabezado"/>
    </w:pPr>
  </w:p>
  <w:p w14:paraId="29B9E617" w14:textId="77777777" w:rsidR="007D0817" w:rsidRDefault="007D081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D1AA3DD" wp14:editId="520D0AC8">
          <wp:simplePos x="0" y="0"/>
          <wp:positionH relativeFrom="column">
            <wp:posOffset>-1070407</wp:posOffset>
          </wp:positionH>
          <wp:positionV relativeFrom="page">
            <wp:posOffset>9727</wp:posOffset>
          </wp:positionV>
          <wp:extent cx="7780197" cy="10068127"/>
          <wp:effectExtent l="0" t="0" r="5080" b="317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oletín_8.5 x 11 in - 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4281" cy="10073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1DD57" w14:textId="77777777" w:rsidR="00E059C7" w:rsidRDefault="00E059C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B50AD"/>
    <w:multiLevelType w:val="hybridMultilevel"/>
    <w:tmpl w:val="64CC55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D7095"/>
    <w:multiLevelType w:val="hybridMultilevel"/>
    <w:tmpl w:val="A4E68E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E16F2"/>
    <w:multiLevelType w:val="hybridMultilevel"/>
    <w:tmpl w:val="59A22D22"/>
    <w:lvl w:ilvl="0" w:tplc="7EEEF6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66F3D"/>
    <w:multiLevelType w:val="hybridMultilevel"/>
    <w:tmpl w:val="AFB64AC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C4421E"/>
    <w:multiLevelType w:val="hybridMultilevel"/>
    <w:tmpl w:val="783C1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11A92"/>
    <w:multiLevelType w:val="hybridMultilevel"/>
    <w:tmpl w:val="F9FA85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35D8B"/>
    <w:multiLevelType w:val="hybridMultilevel"/>
    <w:tmpl w:val="D0409DA4"/>
    <w:lvl w:ilvl="0" w:tplc="BAAE41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173216"/>
    <w:multiLevelType w:val="hybridMultilevel"/>
    <w:tmpl w:val="60C4C9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B7A08"/>
    <w:multiLevelType w:val="hybridMultilevel"/>
    <w:tmpl w:val="BC9E99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0C1632"/>
    <w:multiLevelType w:val="hybridMultilevel"/>
    <w:tmpl w:val="00BC8A9C"/>
    <w:lvl w:ilvl="0" w:tplc="69C64C9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44EFA"/>
    <w:multiLevelType w:val="hybridMultilevel"/>
    <w:tmpl w:val="4992C91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A7149FF"/>
    <w:multiLevelType w:val="hybridMultilevel"/>
    <w:tmpl w:val="DE3EA2D0"/>
    <w:lvl w:ilvl="0" w:tplc="36F0118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D65930"/>
    <w:multiLevelType w:val="hybridMultilevel"/>
    <w:tmpl w:val="ABFA3B3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35E2BBB"/>
    <w:multiLevelType w:val="hybridMultilevel"/>
    <w:tmpl w:val="CE66BA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9602BD"/>
    <w:multiLevelType w:val="hybridMultilevel"/>
    <w:tmpl w:val="5B0A18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AB7E29"/>
    <w:multiLevelType w:val="hybridMultilevel"/>
    <w:tmpl w:val="30EC3A5E"/>
    <w:lvl w:ilvl="0" w:tplc="1CE877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671001"/>
    <w:multiLevelType w:val="hybridMultilevel"/>
    <w:tmpl w:val="507E4F6E"/>
    <w:lvl w:ilvl="0" w:tplc="39944A2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555953"/>
    <w:multiLevelType w:val="hybridMultilevel"/>
    <w:tmpl w:val="A8D4792E"/>
    <w:lvl w:ilvl="0" w:tplc="50C403D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BF0C53"/>
    <w:multiLevelType w:val="hybridMultilevel"/>
    <w:tmpl w:val="7BB8C3A8"/>
    <w:lvl w:ilvl="0" w:tplc="16E81F4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6A427D"/>
    <w:multiLevelType w:val="hybridMultilevel"/>
    <w:tmpl w:val="EFB46E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183C24"/>
    <w:multiLevelType w:val="hybridMultilevel"/>
    <w:tmpl w:val="D2FA440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2B0514E"/>
    <w:multiLevelType w:val="hybridMultilevel"/>
    <w:tmpl w:val="E4AA06A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8D2800"/>
    <w:multiLevelType w:val="hybridMultilevel"/>
    <w:tmpl w:val="1D106836"/>
    <w:lvl w:ilvl="0" w:tplc="39BC3718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844E5E"/>
    <w:multiLevelType w:val="hybridMultilevel"/>
    <w:tmpl w:val="3B1AD2E0"/>
    <w:lvl w:ilvl="0" w:tplc="50BA75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772D4"/>
    <w:multiLevelType w:val="hybridMultilevel"/>
    <w:tmpl w:val="353E1B16"/>
    <w:lvl w:ilvl="0" w:tplc="13EEED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C94E40"/>
    <w:multiLevelType w:val="hybridMultilevel"/>
    <w:tmpl w:val="F1D62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932209">
    <w:abstractNumId w:val="19"/>
  </w:num>
  <w:num w:numId="2" w16cid:durableId="1948846709">
    <w:abstractNumId w:val="25"/>
  </w:num>
  <w:num w:numId="3" w16cid:durableId="1378509076">
    <w:abstractNumId w:val="5"/>
  </w:num>
  <w:num w:numId="4" w16cid:durableId="2035687001">
    <w:abstractNumId w:val="1"/>
  </w:num>
  <w:num w:numId="5" w16cid:durableId="2083678681">
    <w:abstractNumId w:val="3"/>
  </w:num>
  <w:num w:numId="6" w16cid:durableId="1850099187">
    <w:abstractNumId w:val="4"/>
  </w:num>
  <w:num w:numId="7" w16cid:durableId="701637507">
    <w:abstractNumId w:val="8"/>
  </w:num>
  <w:num w:numId="8" w16cid:durableId="1210922006">
    <w:abstractNumId w:val="0"/>
  </w:num>
  <w:num w:numId="9" w16cid:durableId="2129665438">
    <w:abstractNumId w:val="13"/>
  </w:num>
  <w:num w:numId="10" w16cid:durableId="484586298">
    <w:abstractNumId w:val="10"/>
  </w:num>
  <w:num w:numId="11" w16cid:durableId="635909719">
    <w:abstractNumId w:val="14"/>
  </w:num>
  <w:num w:numId="12" w16cid:durableId="1556887469">
    <w:abstractNumId w:val="12"/>
  </w:num>
  <w:num w:numId="13" w16cid:durableId="1105154986">
    <w:abstractNumId w:val="20"/>
  </w:num>
  <w:num w:numId="14" w16cid:durableId="848569071">
    <w:abstractNumId w:val="7"/>
  </w:num>
  <w:num w:numId="15" w16cid:durableId="1947155311">
    <w:abstractNumId w:val="21"/>
  </w:num>
  <w:num w:numId="16" w16cid:durableId="1556742647">
    <w:abstractNumId w:val="24"/>
  </w:num>
  <w:num w:numId="17" w16cid:durableId="361133985">
    <w:abstractNumId w:val="23"/>
  </w:num>
  <w:num w:numId="18" w16cid:durableId="1289581894">
    <w:abstractNumId w:val="17"/>
  </w:num>
  <w:num w:numId="19" w16cid:durableId="1205411459">
    <w:abstractNumId w:val="15"/>
  </w:num>
  <w:num w:numId="20" w16cid:durableId="2114590643">
    <w:abstractNumId w:val="22"/>
  </w:num>
  <w:num w:numId="21" w16cid:durableId="355544309">
    <w:abstractNumId w:val="16"/>
  </w:num>
  <w:num w:numId="22" w16cid:durableId="132526650">
    <w:abstractNumId w:val="2"/>
  </w:num>
  <w:num w:numId="23" w16cid:durableId="59061699">
    <w:abstractNumId w:val="6"/>
  </w:num>
  <w:num w:numId="24" w16cid:durableId="1111588834">
    <w:abstractNumId w:val="18"/>
  </w:num>
  <w:num w:numId="25" w16cid:durableId="253127686">
    <w:abstractNumId w:val="9"/>
  </w:num>
  <w:num w:numId="26" w16cid:durableId="9449236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817"/>
    <w:rsid w:val="0002078F"/>
    <w:rsid w:val="00021396"/>
    <w:rsid w:val="000308DE"/>
    <w:rsid w:val="00042147"/>
    <w:rsid w:val="000429BB"/>
    <w:rsid w:val="000447F5"/>
    <w:rsid w:val="0005041D"/>
    <w:rsid w:val="0005043C"/>
    <w:rsid w:val="00051D2A"/>
    <w:rsid w:val="000522F7"/>
    <w:rsid w:val="00054188"/>
    <w:rsid w:val="00056CF0"/>
    <w:rsid w:val="00061EB1"/>
    <w:rsid w:val="0008117A"/>
    <w:rsid w:val="00086A57"/>
    <w:rsid w:val="00087655"/>
    <w:rsid w:val="000945CD"/>
    <w:rsid w:val="00097387"/>
    <w:rsid w:val="000A0C7B"/>
    <w:rsid w:val="000A1D8B"/>
    <w:rsid w:val="000B30F9"/>
    <w:rsid w:val="000B6D4C"/>
    <w:rsid w:val="000C241F"/>
    <w:rsid w:val="000C47F7"/>
    <w:rsid w:val="000D7A0B"/>
    <w:rsid w:val="000E0DC9"/>
    <w:rsid w:val="000E4D08"/>
    <w:rsid w:val="000F2CF3"/>
    <w:rsid w:val="000F361E"/>
    <w:rsid w:val="000F5CC5"/>
    <w:rsid w:val="00101DB3"/>
    <w:rsid w:val="001045AE"/>
    <w:rsid w:val="00116700"/>
    <w:rsid w:val="00125D64"/>
    <w:rsid w:val="00126CC7"/>
    <w:rsid w:val="00131225"/>
    <w:rsid w:val="00151983"/>
    <w:rsid w:val="00152A23"/>
    <w:rsid w:val="0015733B"/>
    <w:rsid w:val="0016058F"/>
    <w:rsid w:val="00161534"/>
    <w:rsid w:val="00165CB6"/>
    <w:rsid w:val="001727C4"/>
    <w:rsid w:val="001806FD"/>
    <w:rsid w:val="00181FAB"/>
    <w:rsid w:val="00184732"/>
    <w:rsid w:val="001853C2"/>
    <w:rsid w:val="0019792D"/>
    <w:rsid w:val="001B1DDF"/>
    <w:rsid w:val="001B6C10"/>
    <w:rsid w:val="001C7025"/>
    <w:rsid w:val="001D4591"/>
    <w:rsid w:val="001E10AC"/>
    <w:rsid w:val="001E1690"/>
    <w:rsid w:val="001E1E25"/>
    <w:rsid w:val="001E281F"/>
    <w:rsid w:val="001E4C39"/>
    <w:rsid w:val="001E52B0"/>
    <w:rsid w:val="001E6DFD"/>
    <w:rsid w:val="001F1C47"/>
    <w:rsid w:val="001F3F44"/>
    <w:rsid w:val="001F42B0"/>
    <w:rsid w:val="0020114C"/>
    <w:rsid w:val="0021620E"/>
    <w:rsid w:val="00216744"/>
    <w:rsid w:val="00220D0B"/>
    <w:rsid w:val="00221FA2"/>
    <w:rsid w:val="002245F6"/>
    <w:rsid w:val="00224DB8"/>
    <w:rsid w:val="00236047"/>
    <w:rsid w:val="0024440C"/>
    <w:rsid w:val="00247B07"/>
    <w:rsid w:val="00250BA0"/>
    <w:rsid w:val="002561E8"/>
    <w:rsid w:val="002569B3"/>
    <w:rsid w:val="00261E55"/>
    <w:rsid w:val="002666D1"/>
    <w:rsid w:val="002716BE"/>
    <w:rsid w:val="002756CD"/>
    <w:rsid w:val="0027653D"/>
    <w:rsid w:val="0028436D"/>
    <w:rsid w:val="0029484C"/>
    <w:rsid w:val="00296ABF"/>
    <w:rsid w:val="002A0F4D"/>
    <w:rsid w:val="002A724D"/>
    <w:rsid w:val="002A7B8D"/>
    <w:rsid w:val="002B0845"/>
    <w:rsid w:val="002B55C1"/>
    <w:rsid w:val="002C75D5"/>
    <w:rsid w:val="002D00A8"/>
    <w:rsid w:val="002D1FC0"/>
    <w:rsid w:val="002D4136"/>
    <w:rsid w:val="002D47F4"/>
    <w:rsid w:val="002D5F3E"/>
    <w:rsid w:val="002D6174"/>
    <w:rsid w:val="002D6B57"/>
    <w:rsid w:val="002D6BE4"/>
    <w:rsid w:val="002E0F18"/>
    <w:rsid w:val="002E3B98"/>
    <w:rsid w:val="002E566E"/>
    <w:rsid w:val="002F193D"/>
    <w:rsid w:val="002F1AB1"/>
    <w:rsid w:val="002F52F7"/>
    <w:rsid w:val="00303EBB"/>
    <w:rsid w:val="00306200"/>
    <w:rsid w:val="00306D09"/>
    <w:rsid w:val="00312D2A"/>
    <w:rsid w:val="00313945"/>
    <w:rsid w:val="0031400C"/>
    <w:rsid w:val="00314519"/>
    <w:rsid w:val="003145E8"/>
    <w:rsid w:val="00316B76"/>
    <w:rsid w:val="00316C26"/>
    <w:rsid w:val="003171CE"/>
    <w:rsid w:val="0031789F"/>
    <w:rsid w:val="0032077C"/>
    <w:rsid w:val="00323CB8"/>
    <w:rsid w:val="00323F94"/>
    <w:rsid w:val="0032429F"/>
    <w:rsid w:val="0032478F"/>
    <w:rsid w:val="0032759A"/>
    <w:rsid w:val="003339C3"/>
    <w:rsid w:val="00335F13"/>
    <w:rsid w:val="00354CBC"/>
    <w:rsid w:val="003555BE"/>
    <w:rsid w:val="00360901"/>
    <w:rsid w:val="00362179"/>
    <w:rsid w:val="003622EA"/>
    <w:rsid w:val="00362865"/>
    <w:rsid w:val="00370F7B"/>
    <w:rsid w:val="00373D9A"/>
    <w:rsid w:val="0037429B"/>
    <w:rsid w:val="0037717D"/>
    <w:rsid w:val="003837B3"/>
    <w:rsid w:val="00386BCA"/>
    <w:rsid w:val="00386C6D"/>
    <w:rsid w:val="00391C9D"/>
    <w:rsid w:val="003A6659"/>
    <w:rsid w:val="003A6AD9"/>
    <w:rsid w:val="003B1994"/>
    <w:rsid w:val="003B3B03"/>
    <w:rsid w:val="003B41C6"/>
    <w:rsid w:val="003B7638"/>
    <w:rsid w:val="003B79D5"/>
    <w:rsid w:val="003C610E"/>
    <w:rsid w:val="003C6A10"/>
    <w:rsid w:val="003E4026"/>
    <w:rsid w:val="003F0B26"/>
    <w:rsid w:val="003F5307"/>
    <w:rsid w:val="003F74D5"/>
    <w:rsid w:val="004001F3"/>
    <w:rsid w:val="004025FF"/>
    <w:rsid w:val="004033AD"/>
    <w:rsid w:val="0040498B"/>
    <w:rsid w:val="00407F13"/>
    <w:rsid w:val="0041313F"/>
    <w:rsid w:val="00415A28"/>
    <w:rsid w:val="00424604"/>
    <w:rsid w:val="0042782A"/>
    <w:rsid w:val="004349B2"/>
    <w:rsid w:val="00442906"/>
    <w:rsid w:val="00444926"/>
    <w:rsid w:val="00450199"/>
    <w:rsid w:val="0045122E"/>
    <w:rsid w:val="00470DD7"/>
    <w:rsid w:val="004824F2"/>
    <w:rsid w:val="00483137"/>
    <w:rsid w:val="004860F2"/>
    <w:rsid w:val="004879D2"/>
    <w:rsid w:val="00497489"/>
    <w:rsid w:val="004A26F8"/>
    <w:rsid w:val="004B02D8"/>
    <w:rsid w:val="004B1CB9"/>
    <w:rsid w:val="004B2838"/>
    <w:rsid w:val="004B62CE"/>
    <w:rsid w:val="004B71CA"/>
    <w:rsid w:val="004C139C"/>
    <w:rsid w:val="004C23DE"/>
    <w:rsid w:val="004C3BA2"/>
    <w:rsid w:val="004C4921"/>
    <w:rsid w:val="004D0329"/>
    <w:rsid w:val="004D15AE"/>
    <w:rsid w:val="004D31F2"/>
    <w:rsid w:val="004D3707"/>
    <w:rsid w:val="004D3E8F"/>
    <w:rsid w:val="004E383F"/>
    <w:rsid w:val="004E41CE"/>
    <w:rsid w:val="004E793F"/>
    <w:rsid w:val="004F10E8"/>
    <w:rsid w:val="004F44B1"/>
    <w:rsid w:val="004F63B2"/>
    <w:rsid w:val="004F7092"/>
    <w:rsid w:val="0051003E"/>
    <w:rsid w:val="00520346"/>
    <w:rsid w:val="00522C9D"/>
    <w:rsid w:val="00530E6A"/>
    <w:rsid w:val="00533EEA"/>
    <w:rsid w:val="0054050E"/>
    <w:rsid w:val="00546B70"/>
    <w:rsid w:val="005473E9"/>
    <w:rsid w:val="00550783"/>
    <w:rsid w:val="00553EE7"/>
    <w:rsid w:val="00561352"/>
    <w:rsid w:val="005616FB"/>
    <w:rsid w:val="0056176A"/>
    <w:rsid w:val="005665A3"/>
    <w:rsid w:val="00567664"/>
    <w:rsid w:val="00572406"/>
    <w:rsid w:val="00573F1C"/>
    <w:rsid w:val="00574A9F"/>
    <w:rsid w:val="00576C65"/>
    <w:rsid w:val="005770F4"/>
    <w:rsid w:val="00577EE1"/>
    <w:rsid w:val="005814B5"/>
    <w:rsid w:val="005826EF"/>
    <w:rsid w:val="0058546A"/>
    <w:rsid w:val="00585C35"/>
    <w:rsid w:val="00587CA4"/>
    <w:rsid w:val="005A5D39"/>
    <w:rsid w:val="005A66BE"/>
    <w:rsid w:val="005A7D50"/>
    <w:rsid w:val="005A7F89"/>
    <w:rsid w:val="005B4011"/>
    <w:rsid w:val="005D47AB"/>
    <w:rsid w:val="005D5548"/>
    <w:rsid w:val="005D58CA"/>
    <w:rsid w:val="005D6C70"/>
    <w:rsid w:val="005E66D2"/>
    <w:rsid w:val="005F1219"/>
    <w:rsid w:val="005F262E"/>
    <w:rsid w:val="005F7D5A"/>
    <w:rsid w:val="00600EE5"/>
    <w:rsid w:val="00601292"/>
    <w:rsid w:val="006047BF"/>
    <w:rsid w:val="00606408"/>
    <w:rsid w:val="0060653F"/>
    <w:rsid w:val="0060759C"/>
    <w:rsid w:val="006105EB"/>
    <w:rsid w:val="00615D30"/>
    <w:rsid w:val="0061634C"/>
    <w:rsid w:val="006169C2"/>
    <w:rsid w:val="006237A1"/>
    <w:rsid w:val="006261BC"/>
    <w:rsid w:val="006405E0"/>
    <w:rsid w:val="00641860"/>
    <w:rsid w:val="00643DC4"/>
    <w:rsid w:val="00652745"/>
    <w:rsid w:val="00654053"/>
    <w:rsid w:val="00655DFD"/>
    <w:rsid w:val="00656B86"/>
    <w:rsid w:val="00663797"/>
    <w:rsid w:val="00663F25"/>
    <w:rsid w:val="00670130"/>
    <w:rsid w:val="00672A3D"/>
    <w:rsid w:val="00676E5C"/>
    <w:rsid w:val="00677AD7"/>
    <w:rsid w:val="00683721"/>
    <w:rsid w:val="00686D79"/>
    <w:rsid w:val="006935AC"/>
    <w:rsid w:val="006956DF"/>
    <w:rsid w:val="006A101D"/>
    <w:rsid w:val="006A1C5B"/>
    <w:rsid w:val="006A513A"/>
    <w:rsid w:val="006A6EA2"/>
    <w:rsid w:val="006C186A"/>
    <w:rsid w:val="006C344C"/>
    <w:rsid w:val="006D3F7E"/>
    <w:rsid w:val="006D7DD2"/>
    <w:rsid w:val="006E196C"/>
    <w:rsid w:val="006E4D76"/>
    <w:rsid w:val="006E5EAE"/>
    <w:rsid w:val="006E70F6"/>
    <w:rsid w:val="006F00DB"/>
    <w:rsid w:val="00712A7A"/>
    <w:rsid w:val="0071501B"/>
    <w:rsid w:val="0071612E"/>
    <w:rsid w:val="00717045"/>
    <w:rsid w:val="007205B1"/>
    <w:rsid w:val="0073242B"/>
    <w:rsid w:val="00732C6B"/>
    <w:rsid w:val="00734D64"/>
    <w:rsid w:val="007374CA"/>
    <w:rsid w:val="0074256F"/>
    <w:rsid w:val="007448D2"/>
    <w:rsid w:val="00750313"/>
    <w:rsid w:val="00750F27"/>
    <w:rsid w:val="00762773"/>
    <w:rsid w:val="00765B5E"/>
    <w:rsid w:val="00766192"/>
    <w:rsid w:val="00770561"/>
    <w:rsid w:val="007721E1"/>
    <w:rsid w:val="007745B0"/>
    <w:rsid w:val="00777A37"/>
    <w:rsid w:val="00777D25"/>
    <w:rsid w:val="00781831"/>
    <w:rsid w:val="00784A29"/>
    <w:rsid w:val="007868BB"/>
    <w:rsid w:val="00791ECD"/>
    <w:rsid w:val="00795C08"/>
    <w:rsid w:val="00796C2B"/>
    <w:rsid w:val="00796EA2"/>
    <w:rsid w:val="007A74B4"/>
    <w:rsid w:val="007A779A"/>
    <w:rsid w:val="007C3CFE"/>
    <w:rsid w:val="007C7A04"/>
    <w:rsid w:val="007D0817"/>
    <w:rsid w:val="007D4C5E"/>
    <w:rsid w:val="007D521E"/>
    <w:rsid w:val="007E4F37"/>
    <w:rsid w:val="007E73D0"/>
    <w:rsid w:val="007E74B2"/>
    <w:rsid w:val="00800B15"/>
    <w:rsid w:val="008016E2"/>
    <w:rsid w:val="008016EC"/>
    <w:rsid w:val="0080208D"/>
    <w:rsid w:val="00803DB8"/>
    <w:rsid w:val="00805C24"/>
    <w:rsid w:val="00822008"/>
    <w:rsid w:val="00826F6C"/>
    <w:rsid w:val="00827E1E"/>
    <w:rsid w:val="00830122"/>
    <w:rsid w:val="00836BA1"/>
    <w:rsid w:val="0083705E"/>
    <w:rsid w:val="00837405"/>
    <w:rsid w:val="00844158"/>
    <w:rsid w:val="00844859"/>
    <w:rsid w:val="008510A7"/>
    <w:rsid w:val="00851642"/>
    <w:rsid w:val="008522FF"/>
    <w:rsid w:val="00853F7F"/>
    <w:rsid w:val="00854B37"/>
    <w:rsid w:val="00860D15"/>
    <w:rsid w:val="0087101E"/>
    <w:rsid w:val="00872229"/>
    <w:rsid w:val="00881537"/>
    <w:rsid w:val="00883FEE"/>
    <w:rsid w:val="008878F0"/>
    <w:rsid w:val="00887B70"/>
    <w:rsid w:val="00891B29"/>
    <w:rsid w:val="008929A1"/>
    <w:rsid w:val="00896B78"/>
    <w:rsid w:val="00897714"/>
    <w:rsid w:val="008A2316"/>
    <w:rsid w:val="008A3294"/>
    <w:rsid w:val="008A5D7E"/>
    <w:rsid w:val="008A6257"/>
    <w:rsid w:val="008B4C42"/>
    <w:rsid w:val="008C6332"/>
    <w:rsid w:val="008C725C"/>
    <w:rsid w:val="008D05C9"/>
    <w:rsid w:val="008D2A69"/>
    <w:rsid w:val="008D3991"/>
    <w:rsid w:val="008D6832"/>
    <w:rsid w:val="008E281E"/>
    <w:rsid w:val="008E3E7E"/>
    <w:rsid w:val="008E675A"/>
    <w:rsid w:val="008E7E80"/>
    <w:rsid w:val="008F0729"/>
    <w:rsid w:val="008F19F3"/>
    <w:rsid w:val="008F2BC1"/>
    <w:rsid w:val="008F3184"/>
    <w:rsid w:val="008F33A4"/>
    <w:rsid w:val="00901A72"/>
    <w:rsid w:val="009105CA"/>
    <w:rsid w:val="00923D69"/>
    <w:rsid w:val="00924939"/>
    <w:rsid w:val="00924957"/>
    <w:rsid w:val="00925FB0"/>
    <w:rsid w:val="0092749C"/>
    <w:rsid w:val="00936405"/>
    <w:rsid w:val="00937DF7"/>
    <w:rsid w:val="00941EF8"/>
    <w:rsid w:val="009466C8"/>
    <w:rsid w:val="00953592"/>
    <w:rsid w:val="00964FDD"/>
    <w:rsid w:val="009701C9"/>
    <w:rsid w:val="009702D3"/>
    <w:rsid w:val="0098036A"/>
    <w:rsid w:val="0098672A"/>
    <w:rsid w:val="00987CD4"/>
    <w:rsid w:val="00990D04"/>
    <w:rsid w:val="009911E8"/>
    <w:rsid w:val="00991310"/>
    <w:rsid w:val="009957DC"/>
    <w:rsid w:val="009960C8"/>
    <w:rsid w:val="009B5531"/>
    <w:rsid w:val="009C2035"/>
    <w:rsid w:val="009C3DF1"/>
    <w:rsid w:val="009D04C2"/>
    <w:rsid w:val="009D087D"/>
    <w:rsid w:val="009D0CC1"/>
    <w:rsid w:val="009E7819"/>
    <w:rsid w:val="009F4774"/>
    <w:rsid w:val="009F48F6"/>
    <w:rsid w:val="009F7941"/>
    <w:rsid w:val="00A00142"/>
    <w:rsid w:val="00A007CB"/>
    <w:rsid w:val="00A02EE4"/>
    <w:rsid w:val="00A06734"/>
    <w:rsid w:val="00A12434"/>
    <w:rsid w:val="00A12C18"/>
    <w:rsid w:val="00A14762"/>
    <w:rsid w:val="00A23E42"/>
    <w:rsid w:val="00A32AEE"/>
    <w:rsid w:val="00A32BFD"/>
    <w:rsid w:val="00A34B8C"/>
    <w:rsid w:val="00A41D88"/>
    <w:rsid w:val="00A46850"/>
    <w:rsid w:val="00A54E77"/>
    <w:rsid w:val="00A55A95"/>
    <w:rsid w:val="00A57117"/>
    <w:rsid w:val="00A60BD5"/>
    <w:rsid w:val="00A619B6"/>
    <w:rsid w:val="00A6522A"/>
    <w:rsid w:val="00A73106"/>
    <w:rsid w:val="00A762F9"/>
    <w:rsid w:val="00A805A4"/>
    <w:rsid w:val="00A8179E"/>
    <w:rsid w:val="00A81D72"/>
    <w:rsid w:val="00A84264"/>
    <w:rsid w:val="00A85EDC"/>
    <w:rsid w:val="00A862FF"/>
    <w:rsid w:val="00A87853"/>
    <w:rsid w:val="00A965DE"/>
    <w:rsid w:val="00AA273E"/>
    <w:rsid w:val="00AA3AED"/>
    <w:rsid w:val="00AA568E"/>
    <w:rsid w:val="00AA7886"/>
    <w:rsid w:val="00AB44E1"/>
    <w:rsid w:val="00AB4502"/>
    <w:rsid w:val="00AC2CC1"/>
    <w:rsid w:val="00AC3037"/>
    <w:rsid w:val="00AC3D78"/>
    <w:rsid w:val="00AC4B09"/>
    <w:rsid w:val="00AC51A7"/>
    <w:rsid w:val="00AD2430"/>
    <w:rsid w:val="00AD3D13"/>
    <w:rsid w:val="00AD4BCD"/>
    <w:rsid w:val="00AD55A0"/>
    <w:rsid w:val="00AD7459"/>
    <w:rsid w:val="00AE7575"/>
    <w:rsid w:val="00AF130A"/>
    <w:rsid w:val="00AF271A"/>
    <w:rsid w:val="00AF2E1F"/>
    <w:rsid w:val="00AF40AD"/>
    <w:rsid w:val="00AF749B"/>
    <w:rsid w:val="00AF79CA"/>
    <w:rsid w:val="00B00A11"/>
    <w:rsid w:val="00B013D4"/>
    <w:rsid w:val="00B06565"/>
    <w:rsid w:val="00B06E0A"/>
    <w:rsid w:val="00B10FEE"/>
    <w:rsid w:val="00B15036"/>
    <w:rsid w:val="00B15EA1"/>
    <w:rsid w:val="00B21DA6"/>
    <w:rsid w:val="00B25488"/>
    <w:rsid w:val="00B258E1"/>
    <w:rsid w:val="00B273A3"/>
    <w:rsid w:val="00B31FE2"/>
    <w:rsid w:val="00B33A0A"/>
    <w:rsid w:val="00B350A9"/>
    <w:rsid w:val="00B41044"/>
    <w:rsid w:val="00B46A07"/>
    <w:rsid w:val="00B54B8C"/>
    <w:rsid w:val="00B56C60"/>
    <w:rsid w:val="00B64824"/>
    <w:rsid w:val="00B66CD3"/>
    <w:rsid w:val="00B7305B"/>
    <w:rsid w:val="00B7402C"/>
    <w:rsid w:val="00B753C2"/>
    <w:rsid w:val="00B821C6"/>
    <w:rsid w:val="00B843BC"/>
    <w:rsid w:val="00B852CE"/>
    <w:rsid w:val="00B9166B"/>
    <w:rsid w:val="00B941DB"/>
    <w:rsid w:val="00B95CBA"/>
    <w:rsid w:val="00B95EF0"/>
    <w:rsid w:val="00BA5770"/>
    <w:rsid w:val="00BB16D0"/>
    <w:rsid w:val="00BB7FFA"/>
    <w:rsid w:val="00BC14B0"/>
    <w:rsid w:val="00BC243E"/>
    <w:rsid w:val="00BC6488"/>
    <w:rsid w:val="00BC77B0"/>
    <w:rsid w:val="00BD0AC8"/>
    <w:rsid w:val="00BD12AE"/>
    <w:rsid w:val="00BD19C0"/>
    <w:rsid w:val="00BD1AC6"/>
    <w:rsid w:val="00BD4CC6"/>
    <w:rsid w:val="00BE59AA"/>
    <w:rsid w:val="00BF4CB7"/>
    <w:rsid w:val="00BF526B"/>
    <w:rsid w:val="00BF74AA"/>
    <w:rsid w:val="00C00565"/>
    <w:rsid w:val="00C02241"/>
    <w:rsid w:val="00C122A1"/>
    <w:rsid w:val="00C15910"/>
    <w:rsid w:val="00C15A97"/>
    <w:rsid w:val="00C2131C"/>
    <w:rsid w:val="00C219AA"/>
    <w:rsid w:val="00C26699"/>
    <w:rsid w:val="00C3132A"/>
    <w:rsid w:val="00C333DE"/>
    <w:rsid w:val="00C336E0"/>
    <w:rsid w:val="00C406FF"/>
    <w:rsid w:val="00C433CA"/>
    <w:rsid w:val="00C46971"/>
    <w:rsid w:val="00C552A7"/>
    <w:rsid w:val="00C710EC"/>
    <w:rsid w:val="00C71B29"/>
    <w:rsid w:val="00C71D2A"/>
    <w:rsid w:val="00C75B25"/>
    <w:rsid w:val="00C77304"/>
    <w:rsid w:val="00C828DD"/>
    <w:rsid w:val="00C9172C"/>
    <w:rsid w:val="00C91A72"/>
    <w:rsid w:val="00C94915"/>
    <w:rsid w:val="00C95A49"/>
    <w:rsid w:val="00CA123A"/>
    <w:rsid w:val="00CA4E40"/>
    <w:rsid w:val="00CC29F4"/>
    <w:rsid w:val="00CC38DD"/>
    <w:rsid w:val="00CC7052"/>
    <w:rsid w:val="00CD3A3D"/>
    <w:rsid w:val="00CD3D26"/>
    <w:rsid w:val="00CD5629"/>
    <w:rsid w:val="00CD7158"/>
    <w:rsid w:val="00CE67EF"/>
    <w:rsid w:val="00CE74B2"/>
    <w:rsid w:val="00CF4A15"/>
    <w:rsid w:val="00D01820"/>
    <w:rsid w:val="00D04462"/>
    <w:rsid w:val="00D07898"/>
    <w:rsid w:val="00D101B4"/>
    <w:rsid w:val="00D16398"/>
    <w:rsid w:val="00D22ECD"/>
    <w:rsid w:val="00D2614D"/>
    <w:rsid w:val="00D30F4F"/>
    <w:rsid w:val="00D3618D"/>
    <w:rsid w:val="00D41839"/>
    <w:rsid w:val="00D42E39"/>
    <w:rsid w:val="00D42E8B"/>
    <w:rsid w:val="00D475B5"/>
    <w:rsid w:val="00D515E0"/>
    <w:rsid w:val="00D521F1"/>
    <w:rsid w:val="00D5306E"/>
    <w:rsid w:val="00D57A30"/>
    <w:rsid w:val="00D6058D"/>
    <w:rsid w:val="00D8239B"/>
    <w:rsid w:val="00D9321E"/>
    <w:rsid w:val="00D937C5"/>
    <w:rsid w:val="00D9724B"/>
    <w:rsid w:val="00DA2A77"/>
    <w:rsid w:val="00DA67F7"/>
    <w:rsid w:val="00DB3EDB"/>
    <w:rsid w:val="00DC0D07"/>
    <w:rsid w:val="00DC2B1E"/>
    <w:rsid w:val="00DC3FE7"/>
    <w:rsid w:val="00DE2100"/>
    <w:rsid w:val="00DE33D7"/>
    <w:rsid w:val="00DF0953"/>
    <w:rsid w:val="00DF5C06"/>
    <w:rsid w:val="00DF60EE"/>
    <w:rsid w:val="00DF73DB"/>
    <w:rsid w:val="00E01873"/>
    <w:rsid w:val="00E059C7"/>
    <w:rsid w:val="00E0654D"/>
    <w:rsid w:val="00E15F1A"/>
    <w:rsid w:val="00E17491"/>
    <w:rsid w:val="00E20E11"/>
    <w:rsid w:val="00E21AB0"/>
    <w:rsid w:val="00E26805"/>
    <w:rsid w:val="00E30B04"/>
    <w:rsid w:val="00E31627"/>
    <w:rsid w:val="00E359BA"/>
    <w:rsid w:val="00E36B37"/>
    <w:rsid w:val="00E37354"/>
    <w:rsid w:val="00E56B1C"/>
    <w:rsid w:val="00E609BE"/>
    <w:rsid w:val="00E633B5"/>
    <w:rsid w:val="00E67054"/>
    <w:rsid w:val="00E70DB2"/>
    <w:rsid w:val="00E70E9E"/>
    <w:rsid w:val="00E747FA"/>
    <w:rsid w:val="00E76C62"/>
    <w:rsid w:val="00E8153F"/>
    <w:rsid w:val="00E86D93"/>
    <w:rsid w:val="00E90A26"/>
    <w:rsid w:val="00E90CAC"/>
    <w:rsid w:val="00E9136A"/>
    <w:rsid w:val="00E928B4"/>
    <w:rsid w:val="00E95423"/>
    <w:rsid w:val="00EA2FF1"/>
    <w:rsid w:val="00EA668F"/>
    <w:rsid w:val="00EB27D6"/>
    <w:rsid w:val="00EB3B3F"/>
    <w:rsid w:val="00EB5B22"/>
    <w:rsid w:val="00EC6FEE"/>
    <w:rsid w:val="00ED017F"/>
    <w:rsid w:val="00ED0DCC"/>
    <w:rsid w:val="00ED3E3E"/>
    <w:rsid w:val="00ED7FD7"/>
    <w:rsid w:val="00EE0809"/>
    <w:rsid w:val="00EE0CD1"/>
    <w:rsid w:val="00EE2902"/>
    <w:rsid w:val="00EE2AB0"/>
    <w:rsid w:val="00EE2D31"/>
    <w:rsid w:val="00EE79EA"/>
    <w:rsid w:val="00F00E4E"/>
    <w:rsid w:val="00F02AE1"/>
    <w:rsid w:val="00F11EA0"/>
    <w:rsid w:val="00F123AF"/>
    <w:rsid w:val="00F14AB4"/>
    <w:rsid w:val="00F14F81"/>
    <w:rsid w:val="00F168B4"/>
    <w:rsid w:val="00F16DA6"/>
    <w:rsid w:val="00F22C61"/>
    <w:rsid w:val="00F26E89"/>
    <w:rsid w:val="00F3538F"/>
    <w:rsid w:val="00F4030D"/>
    <w:rsid w:val="00F42EFF"/>
    <w:rsid w:val="00F56828"/>
    <w:rsid w:val="00F600B8"/>
    <w:rsid w:val="00F6378F"/>
    <w:rsid w:val="00F73F6A"/>
    <w:rsid w:val="00F812D5"/>
    <w:rsid w:val="00F82401"/>
    <w:rsid w:val="00F8386C"/>
    <w:rsid w:val="00F85E30"/>
    <w:rsid w:val="00F864C1"/>
    <w:rsid w:val="00F90B0B"/>
    <w:rsid w:val="00FA5D41"/>
    <w:rsid w:val="00FB1E92"/>
    <w:rsid w:val="00FB3959"/>
    <w:rsid w:val="00FB7654"/>
    <w:rsid w:val="00FC444B"/>
    <w:rsid w:val="00FC5101"/>
    <w:rsid w:val="00FC77FE"/>
    <w:rsid w:val="00FD02EA"/>
    <w:rsid w:val="00FD3FDB"/>
    <w:rsid w:val="00FE6934"/>
    <w:rsid w:val="00FF6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729007"/>
  <w15:docId w15:val="{B0C969AA-D458-4639-B873-5C3BEBDD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7BF"/>
  </w:style>
  <w:style w:type="paragraph" w:styleId="Ttulo1">
    <w:name w:val="heading 1"/>
    <w:basedOn w:val="Normal"/>
    <w:next w:val="Normal"/>
    <w:link w:val="Ttulo1Car"/>
    <w:uiPriority w:val="9"/>
    <w:qFormat/>
    <w:rsid w:val="000F5CC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C71B2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08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0817"/>
  </w:style>
  <w:style w:type="paragraph" w:styleId="Piedepgina">
    <w:name w:val="footer"/>
    <w:basedOn w:val="Normal"/>
    <w:link w:val="PiedepginaCar"/>
    <w:uiPriority w:val="99"/>
    <w:unhideWhenUsed/>
    <w:rsid w:val="007D08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0817"/>
  </w:style>
  <w:style w:type="paragraph" w:styleId="Prrafodelista">
    <w:name w:val="List Paragraph"/>
    <w:basedOn w:val="Normal"/>
    <w:uiPriority w:val="34"/>
    <w:qFormat/>
    <w:rsid w:val="006405E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E383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00B1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788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7886"/>
    <w:rPr>
      <w:rFonts w:ascii="Segoe U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C71B29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67054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E15F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5F1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15F1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5F1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15F1A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0F5C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2D1FC0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EE0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9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5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8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5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45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3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lturachihuahua.com/met2023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facebook.com/METCU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443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Microsoft Office User</cp:lastModifiedBy>
  <cp:revision>4</cp:revision>
  <cp:lastPrinted>2021-09-22T15:36:00Z</cp:lastPrinted>
  <dcterms:created xsi:type="dcterms:W3CDTF">2023-07-05T17:37:00Z</dcterms:created>
  <dcterms:modified xsi:type="dcterms:W3CDTF">2023-07-05T17:50:00Z</dcterms:modified>
</cp:coreProperties>
</file>